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84AF0" w14:textId="7256C589" w:rsidR="001A1D9D" w:rsidRPr="000D38E9" w:rsidRDefault="00FB7509" w:rsidP="000D38E9">
      <w:pPr>
        <w:spacing w:after="0"/>
        <w:jc w:val="center"/>
        <w:rPr>
          <w:rFonts w:ascii="Montserrat" w:eastAsia="Arial" w:hAnsi="Montserrat" w:cs="Arial"/>
          <w:b/>
          <w:sz w:val="36"/>
          <w:szCs w:val="36"/>
        </w:rPr>
      </w:pPr>
      <w:r>
        <w:rPr>
          <w:rFonts w:ascii="Montserrat" w:eastAsia="Arial" w:hAnsi="Montserrat" w:cs="Arial"/>
          <w:b/>
          <w:sz w:val="36"/>
          <w:szCs w:val="36"/>
        </w:rPr>
        <w:t>Finaliza el primer</w:t>
      </w:r>
      <w:r w:rsidR="001A1D9D">
        <w:rPr>
          <w:rFonts w:ascii="Montserrat" w:eastAsia="Arial" w:hAnsi="Montserrat" w:cs="Arial"/>
          <w:b/>
          <w:sz w:val="36"/>
          <w:szCs w:val="36"/>
        </w:rPr>
        <w:t xml:space="preserve"> programa universitario de ganadería de leche organizado por el Centro Universitario de Desarrollo A</w:t>
      </w:r>
      <w:r w:rsidR="00F60058">
        <w:rPr>
          <w:rFonts w:ascii="Montserrat" w:eastAsia="Arial" w:hAnsi="Montserrat" w:cs="Arial"/>
          <w:b/>
          <w:sz w:val="36"/>
          <w:szCs w:val="36"/>
        </w:rPr>
        <w:t>groa</w:t>
      </w:r>
      <w:r w:rsidR="001A1D9D">
        <w:rPr>
          <w:rFonts w:ascii="Montserrat" w:eastAsia="Arial" w:hAnsi="Montserrat" w:cs="Arial"/>
          <w:b/>
          <w:sz w:val="36"/>
          <w:szCs w:val="36"/>
        </w:rPr>
        <w:t>limentario</w:t>
      </w:r>
    </w:p>
    <w:p w14:paraId="634309D0" w14:textId="77777777" w:rsidR="000D38E9" w:rsidRDefault="000D38E9" w:rsidP="007E42E7">
      <w:pPr>
        <w:spacing w:after="0"/>
        <w:rPr>
          <w:rFonts w:ascii="Montserrat" w:eastAsia="Arial" w:hAnsi="Montserrat" w:cs="Arial"/>
          <w:b/>
          <w:sz w:val="23"/>
          <w:szCs w:val="23"/>
        </w:rPr>
      </w:pPr>
    </w:p>
    <w:p w14:paraId="75C7007C" w14:textId="3126565B" w:rsidR="000646E1" w:rsidRDefault="000D38E9" w:rsidP="000D38E9">
      <w:pPr>
        <w:pStyle w:val="Prrafodelista"/>
        <w:numPr>
          <w:ilvl w:val="0"/>
          <w:numId w:val="2"/>
        </w:numPr>
        <w:spacing w:after="0"/>
        <w:rPr>
          <w:rFonts w:ascii="Montserrat" w:eastAsia="Arial" w:hAnsi="Montserrat" w:cs="Arial"/>
          <w:b/>
          <w:sz w:val="23"/>
          <w:szCs w:val="23"/>
        </w:rPr>
      </w:pPr>
      <w:r>
        <w:rPr>
          <w:rFonts w:ascii="Montserrat" w:eastAsia="Arial" w:hAnsi="Montserrat" w:cs="Arial"/>
          <w:b/>
          <w:sz w:val="23"/>
          <w:szCs w:val="23"/>
        </w:rPr>
        <w:t>E</w:t>
      </w:r>
      <w:r w:rsidR="007E42E7" w:rsidRPr="000D38E9">
        <w:rPr>
          <w:rFonts w:ascii="Montserrat" w:eastAsia="Arial" w:hAnsi="Montserrat" w:cs="Arial"/>
          <w:b/>
          <w:sz w:val="23"/>
          <w:szCs w:val="23"/>
        </w:rPr>
        <w:t xml:space="preserve">l curso, que se ha clausurado hoy con la entrega de diplomas, ha contado con </w:t>
      </w:r>
      <w:r w:rsidR="00F60058">
        <w:rPr>
          <w:rFonts w:ascii="Montserrat" w:eastAsia="Arial" w:hAnsi="Montserrat" w:cs="Arial"/>
          <w:b/>
          <w:sz w:val="23"/>
          <w:szCs w:val="23"/>
        </w:rPr>
        <w:t xml:space="preserve">el </w:t>
      </w:r>
      <w:bookmarkStart w:id="0" w:name="_GoBack"/>
      <w:bookmarkEnd w:id="0"/>
      <w:r w:rsidR="00F60058">
        <w:rPr>
          <w:rFonts w:ascii="Montserrat" w:eastAsia="Arial" w:hAnsi="Montserrat" w:cs="Arial"/>
          <w:b/>
          <w:sz w:val="23"/>
          <w:szCs w:val="23"/>
        </w:rPr>
        <w:t>trabajo</w:t>
      </w:r>
      <w:r w:rsidR="007E42E7" w:rsidRPr="000D38E9">
        <w:rPr>
          <w:rFonts w:ascii="Montserrat" w:eastAsia="Arial" w:hAnsi="Montserrat" w:cs="Arial"/>
          <w:b/>
          <w:sz w:val="23"/>
          <w:szCs w:val="23"/>
        </w:rPr>
        <w:t xml:space="preserve"> de la UCO, COVAP y la Fundación Ricardo Delgado Vizcaíno</w:t>
      </w:r>
      <w:r>
        <w:rPr>
          <w:rFonts w:ascii="Montserrat" w:eastAsia="Arial" w:hAnsi="Montserrat" w:cs="Arial"/>
          <w:b/>
          <w:sz w:val="23"/>
          <w:szCs w:val="23"/>
        </w:rPr>
        <w:t>.</w:t>
      </w:r>
    </w:p>
    <w:p w14:paraId="0598086B" w14:textId="77777777" w:rsidR="001A1D9D" w:rsidRDefault="001A1D9D" w:rsidP="001A1D9D">
      <w:pPr>
        <w:pStyle w:val="Prrafodelista"/>
        <w:spacing w:after="0"/>
        <w:rPr>
          <w:rFonts w:ascii="Montserrat" w:eastAsia="Arial" w:hAnsi="Montserrat" w:cs="Arial"/>
          <w:b/>
          <w:sz w:val="23"/>
          <w:szCs w:val="23"/>
        </w:rPr>
      </w:pPr>
    </w:p>
    <w:p w14:paraId="3D11F489" w14:textId="28A1EA9F" w:rsidR="001A1D9D" w:rsidRPr="000D38E9" w:rsidRDefault="001A1D9D" w:rsidP="000D38E9">
      <w:pPr>
        <w:pStyle w:val="Prrafodelista"/>
        <w:numPr>
          <w:ilvl w:val="0"/>
          <w:numId w:val="2"/>
        </w:numPr>
        <w:spacing w:after="0"/>
        <w:rPr>
          <w:rFonts w:ascii="Montserrat" w:eastAsia="Arial" w:hAnsi="Montserrat" w:cs="Arial"/>
          <w:b/>
          <w:sz w:val="23"/>
          <w:szCs w:val="23"/>
        </w:rPr>
      </w:pPr>
      <w:r>
        <w:rPr>
          <w:rFonts w:ascii="Montserrat" w:eastAsia="Arial" w:hAnsi="Montserrat" w:cs="Arial"/>
          <w:b/>
          <w:sz w:val="23"/>
          <w:szCs w:val="23"/>
        </w:rPr>
        <w:t>Un total de 14 ganaderos han participado en esta primera edición del programa formativo en vacuno de leche pionero en España.</w:t>
      </w:r>
    </w:p>
    <w:p w14:paraId="6E6A988B" w14:textId="77777777" w:rsidR="000646E1" w:rsidRPr="00913FAF" w:rsidRDefault="000646E1">
      <w:pPr>
        <w:spacing w:after="0"/>
        <w:ind w:left="360"/>
        <w:jc w:val="both"/>
        <w:rPr>
          <w:rFonts w:ascii="Montserrat" w:eastAsia="Arial" w:hAnsi="Montserrat" w:cs="Arial"/>
          <w:b/>
          <w:sz w:val="23"/>
          <w:szCs w:val="23"/>
        </w:rPr>
      </w:pPr>
    </w:p>
    <w:p w14:paraId="0A279567" w14:textId="0C1B10FF" w:rsidR="001C7A7B" w:rsidRDefault="00D313D6" w:rsidP="0055681D">
      <w:pPr>
        <w:spacing w:after="0"/>
        <w:jc w:val="both"/>
        <w:rPr>
          <w:rFonts w:ascii="Montserrat" w:eastAsia="Arial" w:hAnsi="Montserrat" w:cs="Arial"/>
          <w:sz w:val="23"/>
          <w:szCs w:val="23"/>
        </w:rPr>
      </w:pPr>
      <w:r w:rsidRPr="00913FAF">
        <w:rPr>
          <w:rFonts w:ascii="Montserrat" w:eastAsia="Arial" w:hAnsi="Montserrat" w:cs="Arial"/>
          <w:b/>
          <w:sz w:val="23"/>
          <w:szCs w:val="23"/>
          <w:u w:val="single"/>
        </w:rPr>
        <w:t xml:space="preserve">Pozoblanco, </w:t>
      </w:r>
      <w:r w:rsidR="0055681D">
        <w:rPr>
          <w:rFonts w:ascii="Montserrat" w:eastAsia="Arial" w:hAnsi="Montserrat" w:cs="Arial"/>
          <w:b/>
          <w:sz w:val="23"/>
          <w:szCs w:val="23"/>
          <w:u w:val="single"/>
        </w:rPr>
        <w:t>19</w:t>
      </w:r>
      <w:r w:rsidR="00547C3C">
        <w:rPr>
          <w:rFonts w:ascii="Montserrat" w:eastAsia="Arial" w:hAnsi="Montserrat" w:cs="Arial"/>
          <w:b/>
          <w:sz w:val="23"/>
          <w:szCs w:val="23"/>
          <w:u w:val="single"/>
        </w:rPr>
        <w:t xml:space="preserve"> de </w:t>
      </w:r>
      <w:r w:rsidR="0055681D">
        <w:rPr>
          <w:rFonts w:ascii="Montserrat" w:eastAsia="Arial" w:hAnsi="Montserrat" w:cs="Arial"/>
          <w:b/>
          <w:sz w:val="23"/>
          <w:szCs w:val="23"/>
          <w:u w:val="single"/>
        </w:rPr>
        <w:t>junio</w:t>
      </w:r>
      <w:r w:rsidR="00417D55" w:rsidRPr="00913FAF">
        <w:rPr>
          <w:rFonts w:ascii="Montserrat" w:eastAsia="Arial" w:hAnsi="Montserrat" w:cs="Arial"/>
          <w:b/>
          <w:sz w:val="23"/>
          <w:szCs w:val="23"/>
          <w:u w:val="single"/>
        </w:rPr>
        <w:t xml:space="preserve"> de 2025</w:t>
      </w:r>
      <w:r w:rsidR="00B50662" w:rsidRPr="00913FAF">
        <w:rPr>
          <w:rFonts w:ascii="Montserrat" w:eastAsia="Arial" w:hAnsi="Montserrat" w:cs="Arial"/>
          <w:b/>
          <w:sz w:val="23"/>
          <w:szCs w:val="23"/>
          <w:u w:val="single"/>
        </w:rPr>
        <w:t>.-</w:t>
      </w:r>
      <w:r w:rsidR="00FD09B4" w:rsidRPr="00913FAF">
        <w:rPr>
          <w:rFonts w:ascii="Montserrat" w:eastAsia="Arial" w:hAnsi="Montserrat" w:cs="Arial"/>
          <w:sz w:val="23"/>
          <w:szCs w:val="23"/>
        </w:rPr>
        <w:t xml:space="preserve"> </w:t>
      </w:r>
      <w:r w:rsidRPr="00913FAF">
        <w:rPr>
          <w:rFonts w:ascii="Montserrat" w:eastAsia="Arial" w:hAnsi="Montserrat" w:cs="Arial"/>
          <w:sz w:val="23"/>
          <w:szCs w:val="23"/>
        </w:rPr>
        <w:t xml:space="preserve">COVAP, Cooperativa Ganadera del Valle de Los </w:t>
      </w:r>
      <w:r w:rsidR="0055681D">
        <w:rPr>
          <w:rFonts w:ascii="Montserrat" w:eastAsia="Arial" w:hAnsi="Montserrat" w:cs="Arial"/>
          <w:sz w:val="23"/>
          <w:szCs w:val="23"/>
        </w:rPr>
        <w:t>Pedroches, ha coordinado junto a la Universidad de Córdoba (</w:t>
      </w:r>
      <w:r w:rsidR="001C7A7B">
        <w:rPr>
          <w:rFonts w:ascii="Montserrat" w:eastAsia="Arial" w:hAnsi="Montserrat" w:cs="Arial"/>
          <w:sz w:val="23"/>
          <w:szCs w:val="23"/>
        </w:rPr>
        <w:t>UCO) y la Fund</w:t>
      </w:r>
      <w:r w:rsidR="0055681D">
        <w:rPr>
          <w:rFonts w:ascii="Montserrat" w:eastAsia="Arial" w:hAnsi="Montserrat" w:cs="Arial"/>
          <w:sz w:val="23"/>
          <w:szCs w:val="23"/>
        </w:rPr>
        <w:t>ación Ricardo Delgado Vizcaíno un programa universitario</w:t>
      </w:r>
      <w:r w:rsidR="007E42E7">
        <w:rPr>
          <w:rFonts w:ascii="Montserrat" w:eastAsia="Arial" w:hAnsi="Montserrat" w:cs="Arial"/>
          <w:sz w:val="23"/>
          <w:szCs w:val="23"/>
        </w:rPr>
        <w:t xml:space="preserve"> pionero</w:t>
      </w:r>
      <w:r w:rsidR="0055681D">
        <w:rPr>
          <w:rFonts w:ascii="Montserrat" w:eastAsia="Arial" w:hAnsi="Montserrat" w:cs="Arial"/>
          <w:sz w:val="23"/>
          <w:szCs w:val="23"/>
        </w:rPr>
        <w:t xml:space="preserve"> de ganadería organizado por el Centro Universitario de Desarrollo Agroalimentario</w:t>
      </w:r>
      <w:r w:rsidR="001C7A7B">
        <w:rPr>
          <w:rFonts w:ascii="Montserrat" w:eastAsia="Arial" w:hAnsi="Montserrat" w:cs="Arial"/>
          <w:sz w:val="23"/>
          <w:szCs w:val="23"/>
        </w:rPr>
        <w:t xml:space="preserve"> (CUDA)</w:t>
      </w:r>
      <w:r w:rsidR="007E42E7">
        <w:rPr>
          <w:rFonts w:ascii="Montserrat" w:eastAsia="Arial" w:hAnsi="Montserrat" w:cs="Arial"/>
          <w:sz w:val="23"/>
          <w:szCs w:val="23"/>
        </w:rPr>
        <w:t xml:space="preserve"> y</w:t>
      </w:r>
      <w:r w:rsidR="00757C38">
        <w:rPr>
          <w:rFonts w:ascii="Montserrat" w:eastAsia="Arial" w:hAnsi="Montserrat" w:cs="Arial"/>
          <w:sz w:val="23"/>
          <w:szCs w:val="23"/>
        </w:rPr>
        <w:t xml:space="preserve"> en el que se han formado 14</w:t>
      </w:r>
      <w:r w:rsidR="00F60058">
        <w:rPr>
          <w:rFonts w:ascii="Montserrat" w:eastAsia="Arial" w:hAnsi="Montserrat" w:cs="Arial"/>
          <w:sz w:val="23"/>
          <w:szCs w:val="23"/>
        </w:rPr>
        <w:t xml:space="preserve"> ganaderos</w:t>
      </w:r>
      <w:r w:rsidR="0055681D">
        <w:rPr>
          <w:rFonts w:ascii="Montserrat" w:eastAsia="Arial" w:hAnsi="Montserrat" w:cs="Arial"/>
          <w:sz w:val="23"/>
          <w:szCs w:val="23"/>
        </w:rPr>
        <w:t xml:space="preserve"> de vacuno de leche. </w:t>
      </w:r>
    </w:p>
    <w:p w14:paraId="7DEA60F9" w14:textId="77777777" w:rsidR="001C7A7B" w:rsidRDefault="001C7A7B" w:rsidP="0055681D">
      <w:pPr>
        <w:spacing w:after="0"/>
        <w:jc w:val="both"/>
        <w:rPr>
          <w:rFonts w:ascii="Montserrat" w:eastAsia="Arial" w:hAnsi="Montserrat" w:cs="Arial"/>
          <w:sz w:val="23"/>
          <w:szCs w:val="23"/>
        </w:rPr>
      </w:pPr>
    </w:p>
    <w:p w14:paraId="1BC06BFF" w14:textId="5D0C06D0" w:rsidR="0055681D" w:rsidRDefault="0055681D" w:rsidP="0055681D">
      <w:pPr>
        <w:spacing w:after="0"/>
        <w:jc w:val="both"/>
        <w:rPr>
          <w:rFonts w:ascii="Montserrat" w:eastAsia="Arial" w:hAnsi="Montserrat" w:cs="Arial"/>
          <w:sz w:val="23"/>
          <w:szCs w:val="23"/>
        </w:rPr>
      </w:pPr>
      <w:r>
        <w:rPr>
          <w:rFonts w:ascii="Montserrat" w:eastAsia="Arial" w:hAnsi="Montserrat" w:cs="Arial"/>
          <w:sz w:val="23"/>
          <w:szCs w:val="23"/>
        </w:rPr>
        <w:t>El curso</w:t>
      </w:r>
      <w:r w:rsidR="001C7A7B">
        <w:rPr>
          <w:rFonts w:ascii="Montserrat" w:eastAsia="Arial" w:hAnsi="Montserrat" w:cs="Arial"/>
          <w:sz w:val="23"/>
          <w:szCs w:val="23"/>
        </w:rPr>
        <w:t>, que ha concluido hoy con la entrega de los diplomas a los participantes,</w:t>
      </w:r>
      <w:r>
        <w:rPr>
          <w:rFonts w:ascii="Montserrat" w:eastAsia="Arial" w:hAnsi="Montserrat" w:cs="Arial"/>
          <w:sz w:val="23"/>
          <w:szCs w:val="23"/>
        </w:rPr>
        <w:t xml:space="preserve"> comenzó el pasado octubre y el plan de estudio</w:t>
      </w:r>
      <w:r w:rsidR="007E42E7">
        <w:rPr>
          <w:rFonts w:ascii="Montserrat" w:eastAsia="Arial" w:hAnsi="Montserrat" w:cs="Arial"/>
          <w:sz w:val="23"/>
          <w:szCs w:val="23"/>
        </w:rPr>
        <w:t>s</w:t>
      </w:r>
      <w:r>
        <w:rPr>
          <w:rFonts w:ascii="Montserrat" w:eastAsia="Arial" w:hAnsi="Montserrat" w:cs="Arial"/>
          <w:sz w:val="23"/>
          <w:szCs w:val="23"/>
        </w:rPr>
        <w:t xml:space="preserve"> se ha realizado bajo el sistema de </w:t>
      </w:r>
      <w:proofErr w:type="spellStart"/>
      <w:r>
        <w:rPr>
          <w:rFonts w:ascii="Montserrat" w:eastAsia="Arial" w:hAnsi="Montserrat" w:cs="Arial"/>
          <w:sz w:val="23"/>
          <w:szCs w:val="23"/>
        </w:rPr>
        <w:t>microcredenciales</w:t>
      </w:r>
      <w:proofErr w:type="spellEnd"/>
      <w:r>
        <w:rPr>
          <w:rFonts w:ascii="Montserrat" w:eastAsia="Arial" w:hAnsi="Montserrat" w:cs="Arial"/>
          <w:sz w:val="23"/>
          <w:szCs w:val="23"/>
        </w:rPr>
        <w:t>, una nueva m</w:t>
      </w:r>
      <w:r w:rsidR="007E42E7">
        <w:rPr>
          <w:rFonts w:ascii="Montserrat" w:eastAsia="Arial" w:hAnsi="Montserrat" w:cs="Arial"/>
          <w:sz w:val="23"/>
          <w:szCs w:val="23"/>
        </w:rPr>
        <w:t>odalidad homologada</w:t>
      </w:r>
      <w:r>
        <w:rPr>
          <w:rFonts w:ascii="Montserrat" w:eastAsia="Arial" w:hAnsi="Montserrat" w:cs="Arial"/>
          <w:sz w:val="23"/>
          <w:szCs w:val="23"/>
        </w:rPr>
        <w:t xml:space="preserve"> en la Unión Europea e implantad</w:t>
      </w:r>
      <w:r w:rsidR="004E13BA">
        <w:rPr>
          <w:rFonts w:ascii="Montserrat" w:eastAsia="Arial" w:hAnsi="Montserrat" w:cs="Arial"/>
          <w:sz w:val="23"/>
          <w:szCs w:val="23"/>
        </w:rPr>
        <w:t>a</w:t>
      </w:r>
      <w:r>
        <w:rPr>
          <w:rFonts w:ascii="Montserrat" w:eastAsia="Arial" w:hAnsi="Montserrat" w:cs="Arial"/>
          <w:sz w:val="23"/>
          <w:szCs w:val="23"/>
        </w:rPr>
        <w:t xml:space="preserve"> por la UCO este año</w:t>
      </w:r>
      <w:r w:rsidR="004E13BA">
        <w:rPr>
          <w:rFonts w:ascii="Montserrat" w:eastAsia="Arial" w:hAnsi="Montserrat" w:cs="Arial"/>
          <w:sz w:val="23"/>
          <w:szCs w:val="23"/>
        </w:rPr>
        <w:t xml:space="preserve"> académico</w:t>
      </w:r>
      <w:r>
        <w:rPr>
          <w:rFonts w:ascii="Montserrat" w:eastAsia="Arial" w:hAnsi="Montserrat" w:cs="Arial"/>
          <w:sz w:val="23"/>
          <w:szCs w:val="23"/>
        </w:rPr>
        <w:t>.</w:t>
      </w:r>
      <w:r w:rsidR="001C7A7B">
        <w:rPr>
          <w:rFonts w:ascii="Montserrat" w:eastAsia="Arial" w:hAnsi="Montserrat" w:cs="Arial"/>
          <w:sz w:val="23"/>
          <w:szCs w:val="23"/>
        </w:rPr>
        <w:t xml:space="preserve"> La dirección del curso ha corrido a cargo del responsable del CUDA, Alfonso Carbonero, quien ha estado apo</w:t>
      </w:r>
      <w:r w:rsidR="00F60058">
        <w:rPr>
          <w:rFonts w:ascii="Montserrat" w:eastAsia="Arial" w:hAnsi="Montserrat" w:cs="Arial"/>
          <w:sz w:val="23"/>
          <w:szCs w:val="23"/>
        </w:rPr>
        <w:t>yado por</w:t>
      </w:r>
      <w:r w:rsidR="001C7A7B">
        <w:rPr>
          <w:rFonts w:ascii="Montserrat" w:eastAsia="Arial" w:hAnsi="Montserrat" w:cs="Arial"/>
          <w:sz w:val="23"/>
          <w:szCs w:val="23"/>
        </w:rPr>
        <w:t xml:space="preserve"> Antoni</w:t>
      </w:r>
      <w:r w:rsidR="007E42E7">
        <w:rPr>
          <w:rFonts w:ascii="Montserrat" w:eastAsia="Arial" w:hAnsi="Montserrat" w:cs="Arial"/>
          <w:sz w:val="23"/>
          <w:szCs w:val="23"/>
        </w:rPr>
        <w:t xml:space="preserve">o </w:t>
      </w:r>
      <w:proofErr w:type="spellStart"/>
      <w:r w:rsidR="007E42E7">
        <w:rPr>
          <w:rFonts w:ascii="Montserrat" w:eastAsia="Arial" w:hAnsi="Montserrat" w:cs="Arial"/>
          <w:sz w:val="23"/>
          <w:szCs w:val="23"/>
        </w:rPr>
        <w:t>Herruzo</w:t>
      </w:r>
      <w:proofErr w:type="spellEnd"/>
      <w:r w:rsidR="004E13BA">
        <w:rPr>
          <w:rFonts w:ascii="Montserrat" w:eastAsia="Arial" w:hAnsi="Montserrat" w:cs="Arial"/>
          <w:sz w:val="23"/>
          <w:szCs w:val="23"/>
        </w:rPr>
        <w:t xml:space="preserve">, coordinador de gestión de Talento de </w:t>
      </w:r>
      <w:r w:rsidR="007E42E7">
        <w:rPr>
          <w:rFonts w:ascii="Montserrat" w:eastAsia="Arial" w:hAnsi="Montserrat" w:cs="Arial"/>
          <w:sz w:val="23"/>
          <w:szCs w:val="23"/>
        </w:rPr>
        <w:t>COVAP</w:t>
      </w:r>
      <w:r w:rsidR="00F60058">
        <w:rPr>
          <w:rFonts w:ascii="Montserrat" w:eastAsia="Arial" w:hAnsi="Montserrat" w:cs="Arial"/>
          <w:sz w:val="23"/>
          <w:szCs w:val="23"/>
        </w:rPr>
        <w:t>,</w:t>
      </w:r>
      <w:r w:rsidR="007E42E7">
        <w:rPr>
          <w:rFonts w:ascii="Montserrat" w:eastAsia="Arial" w:hAnsi="Montserrat" w:cs="Arial"/>
          <w:sz w:val="23"/>
          <w:szCs w:val="23"/>
        </w:rPr>
        <w:t xml:space="preserve"> y de Raquel Sa</w:t>
      </w:r>
      <w:r w:rsidR="001C7A7B">
        <w:rPr>
          <w:rFonts w:ascii="Montserrat" w:eastAsia="Arial" w:hAnsi="Montserrat" w:cs="Arial"/>
          <w:sz w:val="23"/>
          <w:szCs w:val="23"/>
        </w:rPr>
        <w:t>ntos</w:t>
      </w:r>
      <w:r w:rsidR="004E13BA">
        <w:rPr>
          <w:rFonts w:ascii="Montserrat" w:eastAsia="Arial" w:hAnsi="Montserrat" w:cs="Arial"/>
          <w:sz w:val="23"/>
          <w:szCs w:val="23"/>
        </w:rPr>
        <w:t xml:space="preserve">, directora de la </w:t>
      </w:r>
      <w:r w:rsidR="00F60058">
        <w:rPr>
          <w:rFonts w:ascii="Montserrat" w:eastAsia="Arial" w:hAnsi="Montserrat" w:cs="Arial"/>
          <w:sz w:val="23"/>
          <w:szCs w:val="23"/>
        </w:rPr>
        <w:t xml:space="preserve">Fundación Ricardo Delgado </w:t>
      </w:r>
      <w:r w:rsidR="001C7A7B">
        <w:rPr>
          <w:rFonts w:ascii="Montserrat" w:eastAsia="Arial" w:hAnsi="Montserrat" w:cs="Arial"/>
          <w:sz w:val="23"/>
          <w:szCs w:val="23"/>
        </w:rPr>
        <w:t>Vizcaíno</w:t>
      </w:r>
      <w:r w:rsidR="004E13BA">
        <w:rPr>
          <w:rFonts w:ascii="Montserrat" w:eastAsia="Arial" w:hAnsi="Montserrat" w:cs="Arial"/>
          <w:sz w:val="23"/>
          <w:szCs w:val="23"/>
        </w:rPr>
        <w:t>.</w:t>
      </w:r>
      <w:r w:rsidR="001C7A7B">
        <w:rPr>
          <w:rFonts w:ascii="Montserrat" w:eastAsia="Arial" w:hAnsi="Montserrat" w:cs="Arial"/>
          <w:sz w:val="23"/>
          <w:szCs w:val="23"/>
        </w:rPr>
        <w:t xml:space="preserve"> </w:t>
      </w:r>
      <w:r w:rsidR="00BD173F">
        <w:rPr>
          <w:rFonts w:ascii="Montserrat" w:eastAsia="Arial" w:hAnsi="Montserrat" w:cs="Arial"/>
          <w:sz w:val="23"/>
          <w:szCs w:val="23"/>
        </w:rPr>
        <w:t xml:space="preserve">La docencia se ha completado gracias </w:t>
      </w:r>
      <w:r w:rsidR="00C87270">
        <w:rPr>
          <w:rFonts w:ascii="Montserrat" w:eastAsia="Arial" w:hAnsi="Montserrat" w:cs="Arial"/>
          <w:sz w:val="23"/>
          <w:szCs w:val="23"/>
        </w:rPr>
        <w:t>a la participación 40 personas entre profesores de la UCO y</w:t>
      </w:r>
      <w:r w:rsidR="00BD173F">
        <w:rPr>
          <w:rFonts w:ascii="Montserrat" w:eastAsia="Arial" w:hAnsi="Montserrat" w:cs="Arial"/>
          <w:sz w:val="23"/>
          <w:szCs w:val="23"/>
        </w:rPr>
        <w:t xml:space="preserve"> personal de COVAP y de la Fundación.</w:t>
      </w:r>
    </w:p>
    <w:p w14:paraId="7F635CB5" w14:textId="77777777" w:rsidR="0055681D" w:rsidRDefault="0055681D" w:rsidP="0055681D">
      <w:pPr>
        <w:spacing w:after="0"/>
        <w:jc w:val="both"/>
        <w:rPr>
          <w:rFonts w:ascii="Montserrat" w:eastAsia="Arial" w:hAnsi="Montserrat" w:cs="Arial"/>
          <w:sz w:val="23"/>
          <w:szCs w:val="23"/>
        </w:rPr>
      </w:pPr>
    </w:p>
    <w:p w14:paraId="5C234E00" w14:textId="6BEAAE01" w:rsidR="001C7A7B" w:rsidRDefault="0055681D" w:rsidP="001C7A7B">
      <w:pPr>
        <w:spacing w:after="0"/>
        <w:jc w:val="both"/>
        <w:rPr>
          <w:rFonts w:ascii="Montserrat" w:eastAsia="Arial" w:hAnsi="Montserrat" w:cs="Arial"/>
          <w:sz w:val="23"/>
          <w:szCs w:val="23"/>
        </w:rPr>
      </w:pPr>
      <w:r>
        <w:rPr>
          <w:rFonts w:ascii="Montserrat" w:eastAsia="Arial" w:hAnsi="Montserrat" w:cs="Arial"/>
          <w:sz w:val="23"/>
          <w:szCs w:val="23"/>
        </w:rPr>
        <w:t xml:space="preserve">La formación se ha desarrollado en dos bloques: uno transversal, </w:t>
      </w:r>
      <w:r w:rsidR="007E42E7">
        <w:rPr>
          <w:rFonts w:ascii="Montserrat" w:eastAsia="Arial" w:hAnsi="Montserrat" w:cs="Arial"/>
          <w:sz w:val="23"/>
          <w:szCs w:val="23"/>
        </w:rPr>
        <w:t>aplicable en</w:t>
      </w:r>
      <w:r w:rsidR="001C7A7B">
        <w:rPr>
          <w:rFonts w:ascii="Montserrat" w:eastAsia="Arial" w:hAnsi="Montserrat" w:cs="Arial"/>
          <w:sz w:val="23"/>
          <w:szCs w:val="23"/>
        </w:rPr>
        <w:t xml:space="preserve"> cualquier tipo de ganadería, y otro específico y centrado en el vacuno de leche. </w:t>
      </w:r>
      <w:r w:rsidR="004E13BA">
        <w:rPr>
          <w:rFonts w:ascii="Montserrat" w:eastAsia="Arial" w:hAnsi="Montserrat" w:cs="Arial"/>
          <w:sz w:val="23"/>
          <w:szCs w:val="23"/>
        </w:rPr>
        <w:t>Mientras que el primero de los bloques</w:t>
      </w:r>
      <w:r w:rsidR="001C7A7B">
        <w:rPr>
          <w:rFonts w:ascii="Montserrat" w:eastAsia="Arial" w:hAnsi="Montserrat" w:cs="Arial"/>
          <w:sz w:val="23"/>
          <w:szCs w:val="23"/>
        </w:rPr>
        <w:t xml:space="preserve"> ha abordado temas como la gestión de los recursos humanos y las relaciones laborales, la aplicación de las nuevas tecnologías y la digitalización o los conocimientos en finanzas básicas</w:t>
      </w:r>
      <w:r w:rsidR="004E13BA">
        <w:rPr>
          <w:rFonts w:ascii="Montserrat" w:eastAsia="Arial" w:hAnsi="Montserrat" w:cs="Arial"/>
          <w:sz w:val="23"/>
          <w:szCs w:val="23"/>
        </w:rPr>
        <w:t>; e</w:t>
      </w:r>
      <w:r w:rsidR="001C7A7B">
        <w:rPr>
          <w:rFonts w:ascii="Montserrat" w:eastAsia="Arial" w:hAnsi="Montserrat" w:cs="Arial"/>
          <w:sz w:val="23"/>
          <w:szCs w:val="23"/>
        </w:rPr>
        <w:t>l</w:t>
      </w:r>
      <w:r w:rsidR="004E13BA">
        <w:rPr>
          <w:rFonts w:ascii="Montserrat" w:eastAsia="Arial" w:hAnsi="Montserrat" w:cs="Arial"/>
          <w:sz w:val="23"/>
          <w:szCs w:val="23"/>
        </w:rPr>
        <w:t xml:space="preserve"> segundo se ha centrado en las </w:t>
      </w:r>
      <w:r w:rsidR="001C7A7B">
        <w:rPr>
          <w:rFonts w:ascii="Montserrat" w:eastAsia="Arial" w:hAnsi="Montserrat" w:cs="Arial"/>
          <w:sz w:val="23"/>
          <w:szCs w:val="23"/>
        </w:rPr>
        <w:t>peculiaridades del manejo y la producción del vacuno de leche, su alimentación, las medidas sanitarias, la calidad de las producciones, la actualización de instalaciones y equipos y la gestión medioambiental y la sostenibilidad.</w:t>
      </w:r>
    </w:p>
    <w:p w14:paraId="640F5CBC" w14:textId="77777777" w:rsidR="001C7A7B" w:rsidRDefault="001C7A7B" w:rsidP="001C7A7B">
      <w:pPr>
        <w:spacing w:after="0"/>
        <w:jc w:val="both"/>
        <w:rPr>
          <w:rFonts w:ascii="Montserrat" w:eastAsia="Arial" w:hAnsi="Montserrat" w:cs="Arial"/>
          <w:sz w:val="23"/>
          <w:szCs w:val="23"/>
        </w:rPr>
      </w:pPr>
    </w:p>
    <w:p w14:paraId="0F4381BF" w14:textId="77777777" w:rsidR="00F56352" w:rsidRDefault="001C7A7B" w:rsidP="001C7A7B">
      <w:pPr>
        <w:spacing w:after="0"/>
        <w:jc w:val="both"/>
        <w:rPr>
          <w:rFonts w:ascii="Montserrat" w:eastAsia="Arial" w:hAnsi="Montserrat" w:cs="Arial"/>
          <w:sz w:val="23"/>
          <w:szCs w:val="23"/>
        </w:rPr>
      </w:pPr>
      <w:r>
        <w:rPr>
          <w:rFonts w:ascii="Montserrat" w:eastAsia="Arial" w:hAnsi="Montserrat" w:cs="Arial"/>
          <w:sz w:val="23"/>
          <w:szCs w:val="23"/>
        </w:rPr>
        <w:t xml:space="preserve">El presidente de COVAP, Ricardo Delgado Vizcaíno, y el rector de la UCO, Manuel </w:t>
      </w:r>
      <w:proofErr w:type="spellStart"/>
      <w:r>
        <w:rPr>
          <w:rFonts w:ascii="Montserrat" w:eastAsia="Arial" w:hAnsi="Montserrat" w:cs="Arial"/>
          <w:sz w:val="23"/>
          <w:szCs w:val="23"/>
        </w:rPr>
        <w:t>Torralbo</w:t>
      </w:r>
      <w:proofErr w:type="spellEnd"/>
      <w:r>
        <w:rPr>
          <w:rFonts w:ascii="Montserrat" w:eastAsia="Arial" w:hAnsi="Montserrat" w:cs="Arial"/>
          <w:sz w:val="23"/>
          <w:szCs w:val="23"/>
        </w:rPr>
        <w:t>, han sido los encargados de entregar los diplomas y han destacado la importancia de este tipo de formaciones para los ganaderos.</w:t>
      </w:r>
      <w:r w:rsidR="00BD173F">
        <w:rPr>
          <w:rFonts w:ascii="Montserrat" w:eastAsia="Arial" w:hAnsi="Montserrat" w:cs="Arial"/>
          <w:sz w:val="23"/>
          <w:szCs w:val="23"/>
        </w:rPr>
        <w:t xml:space="preserve"> En el acto también han estado presentes el director general de COVAP, Antonio Carmona, y el director del CUDA, Alfonso Carbonero.</w:t>
      </w:r>
      <w:r>
        <w:rPr>
          <w:rFonts w:ascii="Montserrat" w:eastAsia="Arial" w:hAnsi="Montserrat" w:cs="Arial"/>
          <w:sz w:val="23"/>
          <w:szCs w:val="23"/>
        </w:rPr>
        <w:t xml:space="preserve"> </w:t>
      </w:r>
    </w:p>
    <w:p w14:paraId="3006BB84" w14:textId="77777777" w:rsidR="00F56352" w:rsidRDefault="00F56352" w:rsidP="001C7A7B">
      <w:pPr>
        <w:spacing w:after="0"/>
        <w:jc w:val="both"/>
        <w:rPr>
          <w:rFonts w:ascii="Montserrat" w:eastAsia="Arial" w:hAnsi="Montserrat" w:cs="Arial"/>
          <w:sz w:val="23"/>
          <w:szCs w:val="23"/>
        </w:rPr>
      </w:pPr>
    </w:p>
    <w:p w14:paraId="75DAFB04" w14:textId="1FD88076" w:rsidR="001C7A7B" w:rsidRDefault="001C7A7B" w:rsidP="001C7A7B">
      <w:pPr>
        <w:spacing w:after="0"/>
        <w:jc w:val="both"/>
        <w:rPr>
          <w:rFonts w:ascii="Montserrat" w:eastAsia="Arial" w:hAnsi="Montserrat" w:cs="Arial"/>
          <w:sz w:val="23"/>
          <w:szCs w:val="23"/>
        </w:rPr>
      </w:pPr>
      <w:r>
        <w:rPr>
          <w:rFonts w:ascii="Montserrat" w:eastAsia="Arial" w:hAnsi="Montserrat" w:cs="Arial"/>
          <w:sz w:val="23"/>
          <w:szCs w:val="23"/>
        </w:rPr>
        <w:t>El p</w:t>
      </w:r>
      <w:r w:rsidR="00265592">
        <w:rPr>
          <w:rFonts w:ascii="Montserrat" w:eastAsia="Arial" w:hAnsi="Montserrat" w:cs="Arial"/>
          <w:sz w:val="23"/>
          <w:szCs w:val="23"/>
        </w:rPr>
        <w:t xml:space="preserve">residente de </w:t>
      </w:r>
      <w:r w:rsidR="00F56352">
        <w:rPr>
          <w:rFonts w:ascii="Montserrat" w:eastAsia="Arial" w:hAnsi="Montserrat" w:cs="Arial"/>
          <w:sz w:val="23"/>
          <w:szCs w:val="23"/>
        </w:rPr>
        <w:t>la Cooperativa</w:t>
      </w:r>
      <w:r w:rsidR="00265592">
        <w:rPr>
          <w:rFonts w:ascii="Montserrat" w:eastAsia="Arial" w:hAnsi="Montserrat" w:cs="Arial"/>
          <w:sz w:val="23"/>
          <w:szCs w:val="23"/>
        </w:rPr>
        <w:t xml:space="preserve"> ha recalcado que “la formación es clave para afrontar los desafíos del presente y del futuro en un sector cada vez más profesionalizado y en el que existe </w:t>
      </w:r>
      <w:r w:rsidR="00265592">
        <w:rPr>
          <w:rFonts w:ascii="Montserrat" w:eastAsia="Arial" w:hAnsi="Montserrat" w:cs="Arial"/>
          <w:sz w:val="23"/>
          <w:szCs w:val="23"/>
        </w:rPr>
        <w:lastRenderedPageBreak/>
        <w:t>una creciente exigencia de producir con una mayor eficiencia y una mayor calidad”. El presidente de COVAP ha agradecido a la Universidad y la Centro Universitario de Desarrollo Agroalimentario la creación de esta formación universitaria porque “contribuye a situar a los ganaderos de vacuno de leche de la Cooperativa a la vanguardia del conocimiento y supone una importante simbiosis entre el conocimiento universitario y la experiencia de nuestros socios”.</w:t>
      </w:r>
    </w:p>
    <w:p w14:paraId="6C2A70DD" w14:textId="77777777" w:rsidR="001C7A7B" w:rsidRDefault="001C7A7B" w:rsidP="001C7A7B">
      <w:pPr>
        <w:spacing w:after="0"/>
        <w:jc w:val="both"/>
        <w:rPr>
          <w:rFonts w:ascii="Montserrat" w:eastAsia="Arial" w:hAnsi="Montserrat" w:cs="Arial"/>
          <w:sz w:val="23"/>
          <w:szCs w:val="23"/>
        </w:rPr>
      </w:pPr>
    </w:p>
    <w:p w14:paraId="6B74AB10" w14:textId="77777777" w:rsidR="00F60058" w:rsidRDefault="001C7A7B" w:rsidP="00F60058">
      <w:pPr>
        <w:spacing w:after="0"/>
        <w:jc w:val="both"/>
        <w:rPr>
          <w:rFonts w:ascii="Montserrat" w:eastAsia="Arial" w:hAnsi="Montserrat" w:cs="Arial"/>
          <w:sz w:val="23"/>
          <w:szCs w:val="23"/>
        </w:rPr>
      </w:pPr>
      <w:r>
        <w:rPr>
          <w:rFonts w:ascii="Montserrat" w:eastAsia="Arial" w:hAnsi="Montserrat" w:cs="Arial"/>
          <w:sz w:val="23"/>
          <w:szCs w:val="23"/>
        </w:rPr>
        <w:t xml:space="preserve">Por su parte, el rector de la UCO ha señalado </w:t>
      </w:r>
      <w:r w:rsidR="00783584" w:rsidRPr="00783584">
        <w:rPr>
          <w:rFonts w:ascii="Montserrat" w:eastAsia="Arial" w:hAnsi="Montserrat" w:cs="Arial"/>
          <w:sz w:val="23"/>
          <w:szCs w:val="23"/>
        </w:rPr>
        <w:t xml:space="preserve">que “esta primera promoción encarna a la perfección el espíritu con el que fueron concebidos los Centros Universitarios de Desarrollo: acercar la formación universitaria de calidad al territorio, en diálogo directo con sus actores sociales y económicos”. </w:t>
      </w:r>
      <w:proofErr w:type="spellStart"/>
      <w:r w:rsidR="00783584" w:rsidRPr="00783584">
        <w:rPr>
          <w:rFonts w:ascii="Montserrat" w:eastAsia="Arial" w:hAnsi="Montserrat" w:cs="Arial"/>
          <w:sz w:val="23"/>
          <w:szCs w:val="23"/>
        </w:rPr>
        <w:t>Torralbo</w:t>
      </w:r>
      <w:proofErr w:type="spellEnd"/>
      <w:r w:rsidR="00783584" w:rsidRPr="00783584">
        <w:rPr>
          <w:rFonts w:ascii="Montserrat" w:eastAsia="Arial" w:hAnsi="Montserrat" w:cs="Arial"/>
          <w:sz w:val="23"/>
          <w:szCs w:val="23"/>
        </w:rPr>
        <w:t xml:space="preserve"> ha subrayado que “esta colaboración con la Fundación Ricardo Delgado Vizcaíno y con COVAP, clave en el modelo del centro de Pozoblanco, demuestra que la universidad genera impacto real cuando se alía con quienes conocen el terreno y comparten el compromiso con el desarrollo sostenible”. Para el rector, este programa “no solo refuerza el vínculo entre la universidad y el sector agroganadero, sino que abre un camino ilusionante para seguir diseñando, desde la UCO, propuestas formativas adaptadas a los retos del sector”.</w:t>
      </w:r>
    </w:p>
    <w:p w14:paraId="4B868019" w14:textId="77777777" w:rsidR="00F60058" w:rsidRDefault="00F60058" w:rsidP="00F60058">
      <w:pPr>
        <w:spacing w:after="0"/>
        <w:jc w:val="both"/>
        <w:rPr>
          <w:rFonts w:ascii="Montserrat" w:eastAsia="Arial" w:hAnsi="Montserrat" w:cs="Arial"/>
          <w:sz w:val="23"/>
          <w:szCs w:val="23"/>
        </w:rPr>
      </w:pPr>
    </w:p>
    <w:p w14:paraId="07BAEC92" w14:textId="75D37042" w:rsidR="000646E1" w:rsidRPr="00F60058" w:rsidRDefault="009B0A7B" w:rsidP="00F60058">
      <w:pPr>
        <w:spacing w:after="0"/>
        <w:jc w:val="both"/>
        <w:rPr>
          <w:rFonts w:ascii="Montserrat" w:eastAsia="Arial" w:hAnsi="Montserrat" w:cs="Arial"/>
          <w:sz w:val="23"/>
          <w:szCs w:val="23"/>
        </w:rPr>
      </w:pPr>
      <w:r w:rsidRPr="00417D55">
        <w:rPr>
          <w:rFonts w:ascii="Arial" w:eastAsia="Arial" w:hAnsi="Arial" w:cs="Arial"/>
          <w:i/>
          <w:sz w:val="20"/>
          <w:szCs w:val="20"/>
        </w:rPr>
        <w:t>Más información: Francisco Javier Domínguez, 610973817.</w:t>
      </w:r>
    </w:p>
    <w:p w14:paraId="291240A2" w14:textId="77777777" w:rsidR="000646E1" w:rsidRDefault="000646E1">
      <w:pPr>
        <w:spacing w:after="150"/>
        <w:jc w:val="both"/>
        <w:rPr>
          <w:rFonts w:ascii="Arial" w:eastAsia="Arial" w:hAnsi="Arial" w:cs="Arial"/>
          <w:sz w:val="23"/>
          <w:szCs w:val="23"/>
        </w:rPr>
      </w:pPr>
    </w:p>
    <w:p w14:paraId="3C46450B" w14:textId="77777777" w:rsidR="000646E1" w:rsidRPr="009B0A7B" w:rsidRDefault="000646E1">
      <w:pPr>
        <w:rPr>
          <w:rFonts w:ascii="Arial" w:eastAsia="Arial" w:hAnsi="Arial" w:cs="Arial"/>
          <w:sz w:val="23"/>
          <w:szCs w:val="23"/>
        </w:rPr>
      </w:pPr>
    </w:p>
    <w:sectPr w:rsidR="000646E1" w:rsidRPr="009B0A7B" w:rsidSect="00913FAF">
      <w:headerReference w:type="default" r:id="rId8"/>
      <w:pgSz w:w="11906" w:h="16838"/>
      <w:pgMar w:top="2694" w:right="1558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355B3" w14:textId="77777777" w:rsidR="000D2CC3" w:rsidRDefault="000D2CC3">
      <w:pPr>
        <w:spacing w:after="0" w:line="240" w:lineRule="auto"/>
      </w:pPr>
      <w:r>
        <w:separator/>
      </w:r>
    </w:p>
  </w:endnote>
  <w:endnote w:type="continuationSeparator" w:id="0">
    <w:p w14:paraId="1439FA51" w14:textId="77777777" w:rsidR="000D2CC3" w:rsidRDefault="000D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00BEB" w14:textId="77777777" w:rsidR="000D2CC3" w:rsidRDefault="000D2CC3">
      <w:pPr>
        <w:spacing w:after="0" w:line="240" w:lineRule="auto"/>
      </w:pPr>
      <w:r>
        <w:separator/>
      </w:r>
    </w:p>
  </w:footnote>
  <w:footnote w:type="continuationSeparator" w:id="0">
    <w:p w14:paraId="3D961E0F" w14:textId="77777777" w:rsidR="000D2CC3" w:rsidRDefault="000D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BB54A" w14:textId="3928B3EC" w:rsidR="00D60EE1" w:rsidRDefault="006C08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140"/>
      </w:tabs>
      <w:spacing w:after="0" w:line="240" w:lineRule="auto"/>
      <w:jc w:val="right"/>
      <w:rPr>
        <w:noProof/>
      </w:rPr>
    </w:pPr>
    <w:r>
      <w:rPr>
        <w:b/>
        <w:noProof/>
        <w:color w:val="D83B0A"/>
        <w:sz w:val="50"/>
        <w:szCs w:val="50"/>
      </w:rPr>
      <w:drawing>
        <wp:anchor distT="0" distB="0" distL="114300" distR="114300" simplePos="0" relativeHeight="251659264" behindDoc="0" locked="0" layoutInCell="1" allowOverlap="1" wp14:anchorId="185F547D" wp14:editId="2EED51A0">
          <wp:simplePos x="0" y="0"/>
          <wp:positionH relativeFrom="margin">
            <wp:posOffset>4086597</wp:posOffset>
          </wp:positionH>
          <wp:positionV relativeFrom="paragraph">
            <wp:posOffset>-165268</wp:posOffset>
          </wp:positionV>
          <wp:extent cx="1526540" cy="857885"/>
          <wp:effectExtent l="0" t="0" r="0" b="0"/>
          <wp:wrapThrough wrapText="bothSides">
            <wp:wrapPolygon edited="0">
              <wp:start x="0" y="0"/>
              <wp:lineTo x="0" y="21104"/>
              <wp:lineTo x="21295" y="21104"/>
              <wp:lineTo x="21295" y="0"/>
              <wp:lineTo x="0" y="0"/>
            </wp:wrapPolygon>
          </wp:wrapThrough>
          <wp:docPr id="130187243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87243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3BA">
      <w:rPr>
        <w:b/>
        <w:noProof/>
        <w:color w:val="BF8F00"/>
        <w:sz w:val="8"/>
        <w:szCs w:val="8"/>
      </w:rPr>
      <w:drawing>
        <wp:anchor distT="0" distB="0" distL="114300" distR="114300" simplePos="0" relativeHeight="251658240" behindDoc="0" locked="0" layoutInCell="1" allowOverlap="1" wp14:anchorId="53165F50" wp14:editId="4E4466EB">
          <wp:simplePos x="0" y="0"/>
          <wp:positionH relativeFrom="margin">
            <wp:posOffset>-236220</wp:posOffset>
          </wp:positionH>
          <wp:positionV relativeFrom="paragraph">
            <wp:posOffset>-55880</wp:posOffset>
          </wp:positionV>
          <wp:extent cx="1968500" cy="673100"/>
          <wp:effectExtent l="0" t="0" r="0" b="0"/>
          <wp:wrapSquare wrapText="bothSides"/>
          <wp:docPr id="13605201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520163" name="Imagen 136052016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DAB2B" w14:textId="65D47985" w:rsidR="000646E1" w:rsidRDefault="000646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140"/>
      </w:tabs>
      <w:spacing w:after="0" w:line="240" w:lineRule="auto"/>
      <w:jc w:val="right"/>
      <w:rPr>
        <w:b/>
        <w:color w:val="BF8F00"/>
        <w:sz w:val="8"/>
        <w:szCs w:val="8"/>
      </w:rPr>
    </w:pPr>
  </w:p>
  <w:p w14:paraId="4CE76CFC" w14:textId="28EA220A" w:rsidR="006C087B" w:rsidRDefault="00B506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140"/>
      </w:tabs>
      <w:spacing w:after="0" w:line="240" w:lineRule="auto"/>
      <w:jc w:val="right"/>
      <w:rPr>
        <w:b/>
        <w:color w:val="D83B0A"/>
        <w:sz w:val="50"/>
        <w:szCs w:val="50"/>
      </w:rPr>
    </w:pPr>
    <w:r>
      <w:rPr>
        <w:b/>
        <w:color w:val="D83B0A"/>
        <w:sz w:val="50"/>
        <w:szCs w:val="50"/>
      </w:rPr>
      <w:t xml:space="preserve">     </w:t>
    </w:r>
    <w:r w:rsidR="004E13BA">
      <w:rPr>
        <w:b/>
        <w:color w:val="D83B0A"/>
        <w:sz w:val="50"/>
        <w:szCs w:val="50"/>
      </w:rPr>
      <w:t xml:space="preserve">     </w:t>
    </w:r>
    <w:r>
      <w:rPr>
        <w:b/>
        <w:color w:val="D83B0A"/>
        <w:sz w:val="50"/>
        <w:szCs w:val="50"/>
      </w:rPr>
      <w:t xml:space="preserve">       </w:t>
    </w:r>
  </w:p>
  <w:p w14:paraId="508A1925" w14:textId="77777777" w:rsidR="006C087B" w:rsidRDefault="006C08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140"/>
      </w:tabs>
      <w:spacing w:after="0" w:line="240" w:lineRule="auto"/>
      <w:jc w:val="right"/>
      <w:rPr>
        <w:b/>
        <w:color w:val="D83B0A"/>
        <w:sz w:val="50"/>
        <w:szCs w:val="50"/>
      </w:rPr>
    </w:pPr>
  </w:p>
  <w:p w14:paraId="6E7C69DC" w14:textId="4CB9041A" w:rsidR="000646E1" w:rsidRPr="0081097E" w:rsidRDefault="00B50662" w:rsidP="008109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140"/>
      </w:tabs>
      <w:spacing w:after="0" w:line="240" w:lineRule="auto"/>
      <w:jc w:val="center"/>
      <w:rPr>
        <w:color w:val="D83B0A"/>
        <w:sz w:val="44"/>
        <w:szCs w:val="44"/>
      </w:rPr>
    </w:pPr>
    <w:r w:rsidRPr="0081097E">
      <w:rPr>
        <w:b/>
        <w:color w:val="D83B0A"/>
        <w:sz w:val="44"/>
        <w:szCs w:val="44"/>
      </w:rPr>
      <w:t>NOTA DE PRENSA</w:t>
    </w:r>
  </w:p>
  <w:p w14:paraId="35F60393" w14:textId="77777777" w:rsidR="000646E1" w:rsidRDefault="000646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F154D"/>
    <w:multiLevelType w:val="multilevel"/>
    <w:tmpl w:val="E092C1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4C0544"/>
    <w:multiLevelType w:val="hybridMultilevel"/>
    <w:tmpl w:val="7E2A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E1"/>
    <w:rsid w:val="0000428F"/>
    <w:rsid w:val="000646E1"/>
    <w:rsid w:val="000A275D"/>
    <w:rsid w:val="000C0F6F"/>
    <w:rsid w:val="000C3553"/>
    <w:rsid w:val="000D2CC3"/>
    <w:rsid w:val="000D38E9"/>
    <w:rsid w:val="000E5751"/>
    <w:rsid w:val="001A1D9D"/>
    <w:rsid w:val="001C7A7B"/>
    <w:rsid w:val="00232DB1"/>
    <w:rsid w:val="00255C3E"/>
    <w:rsid w:val="00265592"/>
    <w:rsid w:val="002865D1"/>
    <w:rsid w:val="002C64F2"/>
    <w:rsid w:val="002F5807"/>
    <w:rsid w:val="00301E9B"/>
    <w:rsid w:val="00302D43"/>
    <w:rsid w:val="00350C11"/>
    <w:rsid w:val="0038104C"/>
    <w:rsid w:val="003A0A45"/>
    <w:rsid w:val="003D2CA1"/>
    <w:rsid w:val="003E135B"/>
    <w:rsid w:val="00417D55"/>
    <w:rsid w:val="00462B76"/>
    <w:rsid w:val="004A2642"/>
    <w:rsid w:val="004D2E86"/>
    <w:rsid w:val="004E13BA"/>
    <w:rsid w:val="00547C3C"/>
    <w:rsid w:val="0055681D"/>
    <w:rsid w:val="00574192"/>
    <w:rsid w:val="005A00B4"/>
    <w:rsid w:val="005B0131"/>
    <w:rsid w:val="00605473"/>
    <w:rsid w:val="006610B8"/>
    <w:rsid w:val="00685E65"/>
    <w:rsid w:val="006919BF"/>
    <w:rsid w:val="00693DDB"/>
    <w:rsid w:val="006C087B"/>
    <w:rsid w:val="00757C38"/>
    <w:rsid w:val="00783584"/>
    <w:rsid w:val="007A1366"/>
    <w:rsid w:val="007E42E7"/>
    <w:rsid w:val="0081097E"/>
    <w:rsid w:val="00855B7B"/>
    <w:rsid w:val="00887E86"/>
    <w:rsid w:val="008B7992"/>
    <w:rsid w:val="00913FAF"/>
    <w:rsid w:val="009B0A7B"/>
    <w:rsid w:val="009B510A"/>
    <w:rsid w:val="009E382B"/>
    <w:rsid w:val="009F1601"/>
    <w:rsid w:val="00A008F7"/>
    <w:rsid w:val="00A928D1"/>
    <w:rsid w:val="00AC5500"/>
    <w:rsid w:val="00AD27F2"/>
    <w:rsid w:val="00B50662"/>
    <w:rsid w:val="00B71132"/>
    <w:rsid w:val="00B75C70"/>
    <w:rsid w:val="00BD173F"/>
    <w:rsid w:val="00BD2723"/>
    <w:rsid w:val="00C157D0"/>
    <w:rsid w:val="00C22019"/>
    <w:rsid w:val="00C87270"/>
    <w:rsid w:val="00D23509"/>
    <w:rsid w:val="00D313D6"/>
    <w:rsid w:val="00D60EE1"/>
    <w:rsid w:val="00D80F7F"/>
    <w:rsid w:val="00D86F3A"/>
    <w:rsid w:val="00DF117A"/>
    <w:rsid w:val="00E2136F"/>
    <w:rsid w:val="00EA501E"/>
    <w:rsid w:val="00EF54A1"/>
    <w:rsid w:val="00F56352"/>
    <w:rsid w:val="00F60058"/>
    <w:rsid w:val="00FA40E0"/>
    <w:rsid w:val="00FB7509"/>
    <w:rsid w:val="00FC46FC"/>
    <w:rsid w:val="00F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4E7184"/>
  <w15:docId w15:val="{4C3515B7-C0C2-420D-982B-59FEFD77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EC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564F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64F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64F3E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4F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4F3E"/>
    <w:rPr>
      <w:rFonts w:eastAsiaTheme="minorEastAsia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6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EE1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D6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EE1"/>
    <w:rPr>
      <w:rFonts w:eastAsiaTheme="minorEastAsia"/>
    </w:rPr>
  </w:style>
  <w:style w:type="character" w:styleId="Hipervnculo">
    <w:name w:val="Hyperlink"/>
    <w:basedOn w:val="Fuentedeprrafopredeter"/>
    <w:uiPriority w:val="99"/>
    <w:semiHidden/>
    <w:unhideWhenUsed/>
    <w:rsid w:val="005568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681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592"/>
    <w:rPr>
      <w:rFonts w:ascii="Segoe UI" w:eastAsiaTheme="minorEastAsia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D3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GQkVG3tiKs67lfJ0TTYzk3aPig==">CgMxLjA4AHIhMVloSDVGbTFiQ1Y2dU5FQmY0ZmIwT05BM3pQYXdnWERj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ancarmonam@gmail.com</dc:creator>
  <cp:lastModifiedBy>usuario</cp:lastModifiedBy>
  <cp:revision>5</cp:revision>
  <dcterms:created xsi:type="dcterms:W3CDTF">2025-06-17T13:47:00Z</dcterms:created>
  <dcterms:modified xsi:type="dcterms:W3CDTF">2025-06-18T08:30:00Z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7478b4de-ebd5-4eee-873d-26ba51396f9f</vt:lpwstr>
  </property>
</Properties>
</file>